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7D740" w14:textId="4CC29F8E" w:rsidR="0077390B" w:rsidRDefault="00A8422F">
      <w:r>
        <w:rPr>
          <w:noProof/>
        </w:rPr>
        <w:drawing>
          <wp:anchor distT="0" distB="0" distL="114300" distR="114300" simplePos="0" relativeHeight="251659264" behindDoc="0" locked="0" layoutInCell="1" allowOverlap="1" wp14:anchorId="1172D89D" wp14:editId="3EA4CCE7">
            <wp:simplePos x="0" y="0"/>
            <wp:positionH relativeFrom="column">
              <wp:posOffset>-309603</wp:posOffset>
            </wp:positionH>
            <wp:positionV relativeFrom="paragraph">
              <wp:posOffset>-792149</wp:posOffset>
            </wp:positionV>
            <wp:extent cx="7666742" cy="2838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9" t="21097" r="-1249" b="15400"/>
                    <a:stretch/>
                  </pic:blipFill>
                  <pic:spPr bwMode="auto">
                    <a:xfrm>
                      <a:off x="0" y="0"/>
                      <a:ext cx="7670772" cy="28399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90B">
        <w:rPr>
          <w:rFonts w:ascii="DM Sans" w:eastAsia="DM Sans" w:hAnsi="DM Sans" w:cs="Times New Roman"/>
          <w:noProof/>
        </w:rPr>
        <w:drawing>
          <wp:anchor distT="0" distB="0" distL="114300" distR="114300" simplePos="0" relativeHeight="251660288" behindDoc="0" locked="0" layoutInCell="1" allowOverlap="1" wp14:anchorId="7B69AA31" wp14:editId="616FD776">
            <wp:simplePos x="0" y="0"/>
            <wp:positionH relativeFrom="column">
              <wp:posOffset>-161925</wp:posOffset>
            </wp:positionH>
            <wp:positionV relativeFrom="paragraph">
              <wp:posOffset>-163195</wp:posOffset>
            </wp:positionV>
            <wp:extent cx="6696710" cy="1294130"/>
            <wp:effectExtent l="0" t="0" r="0" b="0"/>
            <wp:wrapNone/>
            <wp:docPr id="10" name="Picture 10"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text on a black backgroun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96710" cy="1294130"/>
                    </a:xfrm>
                    <a:prstGeom prst="rect">
                      <a:avLst/>
                    </a:prstGeom>
                  </pic:spPr>
                </pic:pic>
              </a:graphicData>
            </a:graphic>
            <wp14:sizeRelH relativeFrom="margin">
              <wp14:pctWidth>0</wp14:pctWidth>
            </wp14:sizeRelH>
          </wp:anchor>
        </w:drawing>
      </w:r>
    </w:p>
    <w:p w14:paraId="600DA7BB" w14:textId="6E15FFE0" w:rsidR="0077390B" w:rsidRDefault="0077390B"/>
    <w:p w14:paraId="21EFC1CD" w14:textId="297C0DBF" w:rsidR="0077390B" w:rsidRDefault="0077390B"/>
    <w:p w14:paraId="7DC6B2F4" w14:textId="37E183BE" w:rsidR="0077390B" w:rsidRDefault="0077390B"/>
    <w:p w14:paraId="160BD876" w14:textId="77777777" w:rsidR="0077390B" w:rsidRDefault="0077390B"/>
    <w:p w14:paraId="312BA8D6" w14:textId="3F10440C" w:rsidR="0077390B" w:rsidRDefault="0077390B"/>
    <w:p w14:paraId="5060F26F" w14:textId="067C44E0" w:rsidR="0077390B" w:rsidRDefault="0077390B"/>
    <w:p w14:paraId="13691A61" w14:textId="6372F4F2" w:rsidR="0077390B" w:rsidRDefault="0077390B"/>
    <w:p w14:paraId="75786B2B" w14:textId="361D231A" w:rsidR="0077390B" w:rsidRPr="0077390B" w:rsidRDefault="0077390B" w:rsidP="0077390B">
      <w:pPr>
        <w:spacing w:after="120" w:line="257" w:lineRule="auto"/>
        <w:rPr>
          <w:rFonts w:ascii="DM Sans" w:eastAsia="DM Sans" w:hAnsi="DM Sans" w:cs="Times New Roman"/>
          <w:b/>
          <w:bCs/>
          <w:color w:val="5B9BD5" w:themeColor="accent5"/>
        </w:rPr>
      </w:pPr>
      <w:r w:rsidRPr="0077390B">
        <w:rPr>
          <w:b/>
          <w:bCs/>
          <w:color w:val="5B9BD5" w:themeColor="accent5"/>
          <w:sz w:val="32"/>
          <w:szCs w:val="24"/>
        </w:rPr>
        <w:t xml:space="preserve">Safety, Health &amp; Environment Policy </w:t>
      </w:r>
      <w:r w:rsidR="005106F7">
        <w:rPr>
          <w:b/>
          <w:bCs/>
          <w:color w:val="5B9BD5" w:themeColor="accent5"/>
          <w:sz w:val="32"/>
          <w:szCs w:val="24"/>
        </w:rPr>
        <w:t>S</w:t>
      </w:r>
      <w:r w:rsidRPr="0077390B">
        <w:rPr>
          <w:b/>
          <w:bCs/>
          <w:color w:val="5B9BD5" w:themeColor="accent5"/>
          <w:sz w:val="32"/>
          <w:szCs w:val="24"/>
        </w:rPr>
        <w:t>tatement</w:t>
      </w:r>
    </w:p>
    <w:p w14:paraId="27B436FA" w14:textId="77777777" w:rsidR="0077390B" w:rsidRPr="00E810BB" w:rsidRDefault="0077390B" w:rsidP="0077390B">
      <w:pPr>
        <w:spacing w:after="120" w:line="257" w:lineRule="auto"/>
        <w:jc w:val="both"/>
        <w:rPr>
          <w:rFonts w:ascii="DM Sans" w:eastAsia="DM Sans" w:hAnsi="DM Sans" w:cs="Times New Roman"/>
        </w:rPr>
      </w:pPr>
      <w:r w:rsidRPr="00E810BB">
        <w:rPr>
          <w:rFonts w:ascii="DM Sans" w:eastAsia="DM Sans" w:hAnsi="DM Sans" w:cs="Times New Roman"/>
        </w:rPr>
        <w:t xml:space="preserve">At dsm-firmenich we recognize that our global business activities </w:t>
      </w:r>
      <w:r>
        <w:rPr>
          <w:rFonts w:ascii="DM Sans" w:eastAsia="DM Sans" w:hAnsi="DM Sans" w:cs="Times New Roman"/>
        </w:rPr>
        <w:t xml:space="preserve">do not </w:t>
      </w:r>
      <w:r w:rsidRPr="00E810BB">
        <w:rPr>
          <w:rFonts w:ascii="DM Sans" w:eastAsia="DM Sans" w:hAnsi="DM Sans" w:cs="Times New Roman"/>
        </w:rPr>
        <w:t xml:space="preserve">only </w:t>
      </w:r>
      <w:r>
        <w:rPr>
          <w:rFonts w:ascii="DM Sans" w:eastAsia="DM Sans" w:hAnsi="DM Sans" w:cs="Times New Roman"/>
        </w:rPr>
        <w:t xml:space="preserve">bring </w:t>
      </w:r>
      <w:r w:rsidRPr="00E810BB">
        <w:rPr>
          <w:rFonts w:ascii="DM Sans" w:eastAsia="DM Sans" w:hAnsi="DM Sans" w:cs="Times New Roman"/>
        </w:rPr>
        <w:t>opportunities</w:t>
      </w:r>
      <w:r>
        <w:rPr>
          <w:rFonts w:ascii="DM Sans" w:eastAsia="DM Sans" w:hAnsi="DM Sans" w:cs="Times New Roman"/>
        </w:rPr>
        <w:t>,</w:t>
      </w:r>
      <w:r w:rsidRPr="00E810BB">
        <w:rPr>
          <w:rFonts w:ascii="DM Sans" w:eastAsia="DM Sans" w:hAnsi="DM Sans" w:cs="Times New Roman"/>
        </w:rPr>
        <w:t xml:space="preserve"> but also responsibilities. Our commitment to Safety, Health &amp; Environment (SHE) is driven by our value to be a force for good. Caring about customers, communities, people, and the planet is the right thing to do.</w:t>
      </w:r>
    </w:p>
    <w:p w14:paraId="47ADCD17" w14:textId="38FDF5DF" w:rsidR="0077390B" w:rsidRPr="00E810BB" w:rsidRDefault="0077390B" w:rsidP="0077390B">
      <w:pPr>
        <w:spacing w:after="120" w:line="257" w:lineRule="auto"/>
        <w:jc w:val="both"/>
        <w:rPr>
          <w:rFonts w:ascii="DM Sans" w:eastAsia="DM Sans" w:hAnsi="DM Sans" w:cs="Times New Roman"/>
        </w:rPr>
      </w:pPr>
      <w:r w:rsidRPr="003C0D79">
        <w:rPr>
          <w:rFonts w:ascii="DM Sans" w:eastAsia="DM Sans" w:hAnsi="DM Sans" w:cs="Times New Roman"/>
        </w:rPr>
        <w:t xml:space="preserve">This SHE policy is a commitment to our employees, partners, </w:t>
      </w:r>
      <w:r w:rsidR="005E3604" w:rsidRPr="003C0D79">
        <w:rPr>
          <w:rFonts w:ascii="DM Sans" w:eastAsia="DM Sans" w:hAnsi="DM Sans" w:cs="Times New Roman"/>
        </w:rPr>
        <w:t>customers,</w:t>
      </w:r>
      <w:r w:rsidRPr="003C0D79">
        <w:rPr>
          <w:rFonts w:ascii="DM Sans" w:eastAsia="DM Sans" w:hAnsi="DM Sans" w:cs="Times New Roman"/>
        </w:rPr>
        <w:t xml:space="preserve"> and stakeholders to hold ourselves to, and never compromise on our SHE standards with the aim of realizing an accident-free work environment. We do</w:t>
      </w:r>
      <w:r>
        <w:rPr>
          <w:rFonts w:ascii="DM Sans" w:eastAsia="DM Sans" w:hAnsi="DM Sans" w:cs="Times New Roman"/>
        </w:rPr>
        <w:t xml:space="preserve"> </w:t>
      </w:r>
      <w:r w:rsidRPr="00E810BB">
        <w:rPr>
          <w:rFonts w:ascii="DM Sans" w:eastAsia="DM Sans" w:hAnsi="DM Sans" w:cs="Times New Roman"/>
        </w:rPr>
        <w:t>not only ensure the sustained growth of dsm-firmenich but also contribute to make the world safer, healthier, and more sustainable.</w:t>
      </w:r>
    </w:p>
    <w:p w14:paraId="71A1D500" w14:textId="61A54A81" w:rsidR="0077390B" w:rsidRPr="00E810BB" w:rsidRDefault="0077390B" w:rsidP="0077390B">
      <w:pPr>
        <w:spacing w:after="120" w:line="257" w:lineRule="auto"/>
        <w:jc w:val="both"/>
        <w:rPr>
          <w:rFonts w:ascii="DM Sans" w:eastAsia="DM Sans" w:hAnsi="DM Sans" w:cs="Times New Roman"/>
        </w:rPr>
      </w:pPr>
      <w:r w:rsidRPr="00E810BB">
        <w:rPr>
          <w:rFonts w:ascii="DM Sans" w:eastAsia="DM Sans" w:hAnsi="DM Sans" w:cs="Times New Roman"/>
        </w:rPr>
        <w:t>S</w:t>
      </w:r>
      <w:r>
        <w:rPr>
          <w:rFonts w:ascii="DM Sans" w:eastAsia="DM Sans" w:hAnsi="DM Sans" w:cs="Times New Roman"/>
        </w:rPr>
        <w:t>HE,</w:t>
      </w:r>
      <w:r w:rsidRPr="00E810BB">
        <w:rPr>
          <w:rFonts w:ascii="DM Sans" w:eastAsia="DM Sans" w:hAnsi="DM Sans" w:cs="Times New Roman"/>
        </w:rPr>
        <w:t xml:space="preserve"> </w:t>
      </w:r>
      <w:r>
        <w:rPr>
          <w:rFonts w:ascii="DM Sans" w:eastAsia="DM Sans" w:hAnsi="DM Sans" w:cs="Times New Roman"/>
        </w:rPr>
        <w:t>including Product Stewardship, is part of our</w:t>
      </w:r>
      <w:r w:rsidRPr="00E810BB">
        <w:rPr>
          <w:rFonts w:ascii="DM Sans" w:eastAsia="DM Sans" w:hAnsi="DM Sans" w:cs="Times New Roman"/>
        </w:rPr>
        <w:t xml:space="preserve"> foundation </w:t>
      </w:r>
      <w:r w:rsidRPr="007075A2">
        <w:rPr>
          <w:rFonts w:ascii="DM Sans" w:eastAsia="DM Sans" w:hAnsi="DM Sans" w:cs="Times New Roman"/>
        </w:rPr>
        <w:t xml:space="preserve">for </w:t>
      </w:r>
      <w:r w:rsidR="005E3604" w:rsidRPr="007075A2">
        <w:rPr>
          <w:rFonts w:ascii="DM Sans" w:eastAsia="DM Sans" w:hAnsi="DM Sans" w:cs="Times New Roman"/>
        </w:rPr>
        <w:t>all</w:t>
      </w:r>
      <w:r w:rsidRPr="007075A2">
        <w:rPr>
          <w:rFonts w:ascii="DM Sans" w:eastAsia="DM Sans" w:hAnsi="DM Sans" w:cs="Times New Roman"/>
        </w:rPr>
        <w:t xml:space="preserve"> our business activities and </w:t>
      </w:r>
      <w:r>
        <w:rPr>
          <w:rFonts w:ascii="DM Sans" w:eastAsia="DM Sans" w:hAnsi="DM Sans" w:cs="Times New Roman"/>
        </w:rPr>
        <w:t xml:space="preserve">is </w:t>
      </w:r>
      <w:r w:rsidRPr="007075A2">
        <w:rPr>
          <w:rFonts w:ascii="DM Sans" w:eastAsia="DM Sans" w:hAnsi="DM Sans" w:cs="Times New Roman"/>
        </w:rPr>
        <w:t xml:space="preserve">anchored in our Code of Business Ethics. We are dedicated to their effective implementation across all levels of our organization, through our </w:t>
      </w:r>
      <w:r w:rsidRPr="00E810BB">
        <w:rPr>
          <w:rFonts w:ascii="DM Sans" w:eastAsia="DM Sans" w:hAnsi="DM Sans" w:cs="Times New Roman"/>
        </w:rPr>
        <w:t xml:space="preserve">SHE management system, </w:t>
      </w:r>
      <w:r w:rsidRPr="007075A2">
        <w:rPr>
          <w:rFonts w:ascii="DM Sans" w:eastAsia="DM Sans" w:hAnsi="DM Sans" w:cs="Times New Roman"/>
        </w:rPr>
        <w:t>and strive</w:t>
      </w:r>
      <w:r w:rsidRPr="00E810BB">
        <w:rPr>
          <w:rFonts w:ascii="DM Sans" w:eastAsia="DM Sans" w:hAnsi="DM Sans" w:cs="Times New Roman"/>
        </w:rPr>
        <w:t xml:space="preserve"> for continuous improvement of our SHE performance.</w:t>
      </w:r>
    </w:p>
    <w:p w14:paraId="6875658C" w14:textId="01E6D767" w:rsidR="0077390B" w:rsidRPr="0077390B" w:rsidRDefault="0077390B" w:rsidP="0077390B">
      <w:pPr>
        <w:spacing w:before="120" w:after="120" w:line="257" w:lineRule="auto"/>
        <w:jc w:val="both"/>
        <w:rPr>
          <w:rFonts w:ascii="DM Sans" w:eastAsia="DM Sans" w:hAnsi="DM Sans" w:cs="Times New Roman"/>
        </w:rPr>
      </w:pPr>
      <w:r w:rsidRPr="0077390B">
        <w:rPr>
          <w:rFonts w:ascii="DM Sans" w:eastAsia="DM Sans" w:hAnsi="DM Sans" w:cs="Times New Roman"/>
        </w:rPr>
        <w:t>The Ex</w:t>
      </w:r>
      <w:r>
        <w:rPr>
          <w:rFonts w:ascii="DM Sans" w:eastAsia="DM Sans" w:hAnsi="DM Sans" w:cs="Times New Roman"/>
        </w:rPr>
        <w:t xml:space="preserve">ecutive Committee </w:t>
      </w:r>
      <w:r w:rsidRPr="0077390B">
        <w:rPr>
          <w:rFonts w:ascii="DM Sans" w:eastAsia="DM Sans" w:hAnsi="DM Sans" w:cs="Times New Roman"/>
        </w:rPr>
        <w:t>and Management are fully committed to this SHE Policy. They lead by example and expect all employees, contractors, and supply chain partners to embrace the same high standards, in accordance with the dsm-firmenich core SHE principles:</w:t>
      </w:r>
    </w:p>
    <w:p w14:paraId="0884203C" w14:textId="0141DAFD" w:rsidR="0077390B" w:rsidRPr="0077390B" w:rsidRDefault="0077390B" w:rsidP="0077390B">
      <w:pPr>
        <w:spacing w:before="240" w:after="120" w:line="257" w:lineRule="auto"/>
        <w:jc w:val="both"/>
        <w:rPr>
          <w:rFonts w:ascii="DM Sans" w:eastAsia="DM Sans" w:hAnsi="DM Sans" w:cs="Times New Roman"/>
          <w:b/>
          <w:bCs/>
          <w:color w:val="5B9BD5" w:themeColor="accent5"/>
        </w:rPr>
      </w:pPr>
      <w:r w:rsidRPr="0077390B">
        <w:rPr>
          <w:rFonts w:ascii="DM Sans" w:eastAsia="DM Sans" w:hAnsi="DM Sans" w:cs="Times New Roman"/>
          <w:b/>
          <w:bCs/>
          <w:color w:val="5B9BD5" w:themeColor="accent5"/>
        </w:rPr>
        <w:t xml:space="preserve">SHE Culture </w:t>
      </w:r>
    </w:p>
    <w:p w14:paraId="4FD55744" w14:textId="523E810B"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We foster a SHE-culture grounded in care, involvement, trust, learning, </w:t>
      </w:r>
      <w:r w:rsidR="009511EF" w:rsidRPr="0077390B">
        <w:rPr>
          <w:rFonts w:ascii="DM Sans" w:eastAsia="DM Sans" w:hAnsi="DM Sans" w:cs="Times New Roman"/>
        </w:rPr>
        <w:t>transparency,</w:t>
      </w:r>
      <w:r w:rsidRPr="0077390B">
        <w:rPr>
          <w:rFonts w:ascii="DM Sans" w:eastAsia="DM Sans" w:hAnsi="DM Sans" w:cs="Times New Roman"/>
        </w:rPr>
        <w:t xml:space="preserve"> and accountability. Our policies are only as effective as our daily practices, with each employee setting an example and taking responsibility for collective safety.</w:t>
      </w:r>
    </w:p>
    <w:p w14:paraId="4681B1C1" w14:textId="77777777"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We foster a secure, open environment that supports SHE observations and incidents reporting. We value feedback and promote open dialogue, cultivating a culture of continuous learning especially from (potentially) severe incidents.</w:t>
      </w:r>
    </w:p>
    <w:p w14:paraId="788D2216" w14:textId="77777777"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We emphasize the health and safety of the communities in which we operate, and actively work to reduce the environmental footprint of our products and operations.</w:t>
      </w:r>
    </w:p>
    <w:p w14:paraId="0F32205F" w14:textId="4DB4A5AC" w:rsidR="0077390B" w:rsidRPr="0077390B" w:rsidRDefault="0077390B" w:rsidP="0077390B">
      <w:pPr>
        <w:spacing w:before="240" w:after="120" w:line="257" w:lineRule="auto"/>
        <w:jc w:val="both"/>
        <w:rPr>
          <w:rFonts w:ascii="DM Sans" w:eastAsia="DM Sans" w:hAnsi="DM Sans" w:cs="Times New Roman"/>
          <w:b/>
          <w:bCs/>
          <w:color w:val="5B9BD5" w:themeColor="accent5"/>
        </w:rPr>
      </w:pPr>
      <w:r w:rsidRPr="0077390B">
        <w:rPr>
          <w:rFonts w:ascii="DM Sans" w:eastAsia="DM Sans" w:hAnsi="DM Sans" w:cs="Times New Roman"/>
          <w:b/>
          <w:bCs/>
          <w:color w:val="5B9BD5" w:themeColor="accent5"/>
        </w:rPr>
        <w:t>Safety, Health &amp; Well-being</w:t>
      </w:r>
    </w:p>
    <w:p w14:paraId="418AE470" w14:textId="427399CE"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We strive to create a safe and healthy work environment that supports the physical and mental well-being of all our employees through proactive measures and initiatives. We empower our employees to make sound decisions about their safety, health, and well-being. </w:t>
      </w:r>
    </w:p>
    <w:p w14:paraId="086A7C00" w14:textId="77777777" w:rsidR="0077390B" w:rsidRPr="0077390B" w:rsidRDefault="0077390B" w:rsidP="0077390B">
      <w:pPr>
        <w:spacing w:before="240" w:after="120" w:line="257" w:lineRule="auto"/>
        <w:jc w:val="both"/>
        <w:rPr>
          <w:rFonts w:ascii="DM Sans" w:eastAsia="DM Sans" w:hAnsi="DM Sans" w:cs="Times New Roman"/>
          <w:b/>
          <w:bCs/>
          <w:color w:val="5B9BD5" w:themeColor="accent5"/>
        </w:rPr>
      </w:pPr>
      <w:r w:rsidRPr="0077390B">
        <w:rPr>
          <w:rFonts w:ascii="DM Sans" w:eastAsia="DM Sans" w:hAnsi="DM Sans" w:cs="Times New Roman"/>
          <w:b/>
          <w:bCs/>
          <w:color w:val="5B9BD5" w:themeColor="accent5"/>
        </w:rPr>
        <w:t>Product Stewardship</w:t>
      </w:r>
    </w:p>
    <w:p w14:paraId="7823C145" w14:textId="489DE015"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Our product stewardship contributes to our business value proposition in a world that is increasingly interested in nutrition, health &amp; beauty. </w:t>
      </w:r>
    </w:p>
    <w:p w14:paraId="0EBA79E4" w14:textId="77777777"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We strive to apply the highest standards in producing essential and desirable products that are safe and healthy for people and animals, and sustainable for the planet. We support our customers to do the same. Every product must be safe in its production, application, until end of life. </w:t>
      </w:r>
    </w:p>
    <w:p w14:paraId="22E2E331" w14:textId="7C3652F6"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We make conscious choices about the substances we use and </w:t>
      </w:r>
      <w:r w:rsidR="00041A3E" w:rsidRPr="0077390B">
        <w:rPr>
          <w:rFonts w:ascii="DM Sans" w:eastAsia="DM Sans" w:hAnsi="DM Sans" w:cs="Times New Roman"/>
        </w:rPr>
        <w:t>produce and</w:t>
      </w:r>
      <w:r w:rsidRPr="0077390B">
        <w:rPr>
          <w:rFonts w:ascii="DM Sans" w:eastAsia="DM Sans" w:hAnsi="DM Sans" w:cs="Times New Roman"/>
        </w:rPr>
        <w:t xml:space="preserve"> apply a risk-based approach. We use safer alternatives whenever feasible, and always when required. </w:t>
      </w:r>
    </w:p>
    <w:p w14:paraId="2F6EBBF0" w14:textId="77777777" w:rsidR="0077390B" w:rsidRPr="0077390B" w:rsidRDefault="0077390B" w:rsidP="0077390B">
      <w:pPr>
        <w:spacing w:before="240" w:after="120" w:line="257" w:lineRule="auto"/>
        <w:jc w:val="both"/>
        <w:rPr>
          <w:rFonts w:ascii="DM Sans" w:eastAsia="DM Sans" w:hAnsi="DM Sans" w:cs="Times New Roman"/>
          <w:b/>
          <w:bCs/>
          <w:color w:val="5B9BD5" w:themeColor="accent5"/>
        </w:rPr>
      </w:pPr>
      <w:r w:rsidRPr="0077390B">
        <w:rPr>
          <w:rFonts w:ascii="DM Sans" w:eastAsia="DM Sans" w:hAnsi="DM Sans" w:cs="Times New Roman"/>
          <w:b/>
          <w:bCs/>
          <w:color w:val="5B9BD5" w:themeColor="accent5"/>
        </w:rPr>
        <w:t xml:space="preserve">Environment </w:t>
      </w:r>
    </w:p>
    <w:p w14:paraId="462CB72F" w14:textId="77777777"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In full alignment with our sustainability approach, we are committed to preserving our planet for present and future generations. We recognize the importance of operating within planetary boundaries and fulfilling compliance with relevant environmental legislation. </w:t>
      </w:r>
    </w:p>
    <w:p w14:paraId="3C7C6D7A" w14:textId="77777777"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 xml:space="preserve">We are dedicated to environmental restoration and protection, and reducing the environmental footprint of our activities, </w:t>
      </w:r>
      <w:proofErr w:type="gramStart"/>
      <w:r w:rsidRPr="0077390B">
        <w:rPr>
          <w:rFonts w:ascii="DM Sans" w:eastAsia="DM Sans" w:hAnsi="DM Sans" w:cs="Times New Roman"/>
        </w:rPr>
        <w:t>products</w:t>
      </w:r>
      <w:proofErr w:type="gramEnd"/>
      <w:r w:rsidRPr="0077390B">
        <w:rPr>
          <w:rFonts w:ascii="DM Sans" w:eastAsia="DM Sans" w:hAnsi="DM Sans" w:cs="Times New Roman"/>
        </w:rPr>
        <w:t xml:space="preserve"> and services through efficient use of resources and minimizing emissions and waste.</w:t>
      </w:r>
    </w:p>
    <w:p w14:paraId="67810FAD" w14:textId="0C80AE46" w:rsidR="0077390B" w:rsidRPr="0077390B" w:rsidRDefault="0077390B" w:rsidP="0077390B">
      <w:pPr>
        <w:spacing w:after="120" w:line="257" w:lineRule="auto"/>
        <w:jc w:val="both"/>
        <w:rPr>
          <w:rFonts w:ascii="DM Sans" w:eastAsia="DM Sans" w:hAnsi="DM Sans" w:cs="Times New Roman"/>
        </w:rPr>
      </w:pPr>
      <w:r w:rsidRPr="0077390B">
        <w:rPr>
          <w:rFonts w:ascii="DM Sans" w:eastAsia="DM Sans" w:hAnsi="DM Sans" w:cs="Times New Roman"/>
        </w:rPr>
        <w:t>We develop multi-year programs that focus on our major environmental topics, sustainable resource management, and the continuous improvement of our operational systems and standards.</w:t>
      </w:r>
    </w:p>
    <w:p w14:paraId="3C0B2460" w14:textId="5B0B04A9" w:rsidR="0077390B" w:rsidRPr="0077390B" w:rsidRDefault="0077390B" w:rsidP="0077390B">
      <w:pPr>
        <w:spacing w:after="120" w:line="257" w:lineRule="auto"/>
        <w:jc w:val="both"/>
        <w:rPr>
          <w:rFonts w:ascii="DM Sans" w:eastAsia="DM Sans" w:hAnsi="DM Sans" w:cs="Times New Roman"/>
        </w:rPr>
      </w:pPr>
    </w:p>
    <w:p w14:paraId="389BD5EA" w14:textId="30591F78" w:rsidR="0077390B" w:rsidRPr="0077390B" w:rsidRDefault="0077390B" w:rsidP="0077390B">
      <w:pPr>
        <w:spacing w:after="120" w:line="257" w:lineRule="auto"/>
        <w:jc w:val="both"/>
        <w:rPr>
          <w:rFonts w:ascii="DM Sans" w:eastAsia="DM Sans" w:hAnsi="DM Sans" w:cs="Times New Roman"/>
        </w:rPr>
      </w:pPr>
    </w:p>
    <w:p w14:paraId="7EAAFB01" w14:textId="77777777" w:rsidR="0077390B" w:rsidRPr="0077390B" w:rsidRDefault="0077390B" w:rsidP="0077390B">
      <w:pPr>
        <w:spacing w:after="120" w:line="257" w:lineRule="auto"/>
        <w:jc w:val="both"/>
        <w:rPr>
          <w:rFonts w:ascii="DM Sans" w:eastAsia="DM Sans" w:hAnsi="DM Sans" w:cs="Times New Roman"/>
        </w:rPr>
      </w:pPr>
    </w:p>
    <w:p w14:paraId="41B22343" w14:textId="16627424" w:rsidR="00E45F0B" w:rsidRPr="0077390B" w:rsidRDefault="00E45F0B" w:rsidP="0077390B">
      <w:pPr>
        <w:spacing w:after="120" w:line="257" w:lineRule="auto"/>
        <w:jc w:val="both"/>
        <w:rPr>
          <w:rFonts w:ascii="DM Sans" w:eastAsia="DM Sans" w:hAnsi="DM Sans" w:cs="Times New Roman"/>
        </w:rPr>
      </w:pPr>
    </w:p>
    <w:sectPr w:rsidR="00E45F0B" w:rsidRPr="0077390B" w:rsidSect="0077390B">
      <w:type w:val="continuous"/>
      <w:pgSz w:w="11906" w:h="16838" w:code="9"/>
      <w:pgMar w:top="1260" w:right="386" w:bottom="144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M Sans">
    <w:panose1 w:val="00000000000000000000"/>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90E65"/>
    <w:multiLevelType w:val="multilevel"/>
    <w:tmpl w:val="D55606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948463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90B"/>
    <w:rsid w:val="00041A3E"/>
    <w:rsid w:val="005106F7"/>
    <w:rsid w:val="005E3604"/>
    <w:rsid w:val="006B73CD"/>
    <w:rsid w:val="0077390B"/>
    <w:rsid w:val="009511EF"/>
    <w:rsid w:val="00A8422F"/>
    <w:rsid w:val="00E16042"/>
    <w:rsid w:val="00E45F0B"/>
    <w:rsid w:val="00F02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0428A"/>
  <w15:chartTrackingRefBased/>
  <w15:docId w15:val="{B8DFB759-3ACA-485B-9231-11A03F6A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90B"/>
    <w:pPr>
      <w:spacing w:after="0" w:line="288" w:lineRule="atLeast"/>
      <w:ind w:left="720"/>
      <w:contextualSpacing/>
    </w:pPr>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0951A47BC2924BBDB30BAFB0D081A8" ma:contentTypeVersion="12" ma:contentTypeDescription="Create a new document." ma:contentTypeScope="" ma:versionID="d55f619f0fd5362b6ecf9d1c99db421b">
  <xsd:schema xmlns:xsd="http://www.w3.org/2001/XMLSchema" xmlns:xs="http://www.w3.org/2001/XMLSchema" xmlns:p="http://schemas.microsoft.com/office/2006/metadata/properties" xmlns:ns2="a7f89b1b-487c-4c54-ae1c-5d51390dc1d5" xmlns:ns3="4ecd09ba-fd71-485d-bb62-2e1a6cf1300b" targetNamespace="http://schemas.microsoft.com/office/2006/metadata/properties" ma:root="true" ma:fieldsID="92e97f1a9dc896fa6ab69aeefdf6e89f" ns2:_="" ns3:_="">
    <xsd:import namespace="a7f89b1b-487c-4c54-ae1c-5d51390dc1d5"/>
    <xsd:import namespace="4ecd09ba-fd71-485d-bb62-2e1a6cf1300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f89b1b-487c-4c54-ae1c-5d51390dc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d09ba-fd71-485d-bb62-2e1a6cf1300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A2D048-82D8-4344-A221-6C5E3B780633}">
  <ds:schemaRefs>
    <ds:schemaRef ds:uri="http://schemas.microsoft.com/sharepoint/v3/contenttype/forms"/>
  </ds:schemaRefs>
</ds:datastoreItem>
</file>

<file path=customXml/itemProps2.xml><?xml version="1.0" encoding="utf-8"?>
<ds:datastoreItem xmlns:ds="http://schemas.openxmlformats.org/officeDocument/2006/customXml" ds:itemID="{3B7AF62F-D911-478D-AE0F-FD1A57C64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f89b1b-487c-4c54-ae1c-5d51390dc1d5"/>
    <ds:schemaRef ds:uri="4ecd09ba-fd71-485d-bb62-2e1a6cf130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496F40-7501-46F4-90CA-F077DC656E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532</Words>
  <Characters>3033</Characters>
  <Application>Microsoft Office Word</Application>
  <DocSecurity>0</DocSecurity>
  <Lines>25</Lines>
  <Paragraphs>7</Paragraphs>
  <ScaleCrop>false</ScaleCrop>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In de Braak</dc:creator>
  <cp:keywords/>
  <dc:description/>
  <cp:lastModifiedBy>Jeroen In de Braak</cp:lastModifiedBy>
  <cp:revision>7</cp:revision>
  <dcterms:created xsi:type="dcterms:W3CDTF">2024-03-12T12:06:00Z</dcterms:created>
  <dcterms:modified xsi:type="dcterms:W3CDTF">2024-03-27T09:34:00Z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f753fd-faf2-4608-9b59-553f003adcdf_Enabled">
    <vt:lpwstr>true</vt:lpwstr>
  </property>
  <property fmtid="{D5CDD505-2E9C-101B-9397-08002B2CF9AE}" pid="3" name="MSIP_Label_2ff753fd-faf2-4608-9b59-553f003adcdf_SetDate">
    <vt:lpwstr>2024-03-12T12:17:15Z</vt:lpwstr>
  </property>
  <property fmtid="{D5CDD505-2E9C-101B-9397-08002B2CF9AE}" pid="4" name="MSIP_Label_2ff753fd-faf2-4608-9b59-553f003adcdf_Method">
    <vt:lpwstr>Privileged</vt:lpwstr>
  </property>
  <property fmtid="{D5CDD505-2E9C-101B-9397-08002B2CF9AE}" pid="5" name="MSIP_Label_2ff753fd-faf2-4608-9b59-553f003adcdf_Name">
    <vt:lpwstr>2ff753fd-faf2-4608-9b59-553f003adcdf</vt:lpwstr>
  </property>
  <property fmtid="{D5CDD505-2E9C-101B-9397-08002B2CF9AE}" pid="6" name="MSIP_Label_2ff753fd-faf2-4608-9b59-553f003adcdf_SiteId">
    <vt:lpwstr>49618402-6ea3-441d-957d-7df8773fee54</vt:lpwstr>
  </property>
  <property fmtid="{D5CDD505-2E9C-101B-9397-08002B2CF9AE}" pid="7" name="MSIP_Label_2ff753fd-faf2-4608-9b59-553f003adcdf_ActionId">
    <vt:lpwstr>31053809-2d23-4335-92fc-786fae1a7616</vt:lpwstr>
  </property>
  <property fmtid="{D5CDD505-2E9C-101B-9397-08002B2CF9AE}" pid="8" name="MSIP_Label_2ff753fd-faf2-4608-9b59-553f003adcdf_ContentBits">
    <vt:lpwstr>0</vt:lpwstr>
  </property>
  <property fmtid="{D5CDD505-2E9C-101B-9397-08002B2CF9AE}" pid="9" name="ContentTypeId">
    <vt:lpwstr>0x0101007B0951A47BC2924BBDB30BAFB0D081A8</vt:lpwstr>
  </property>
</Properties>
</file>